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B0" w:rsidRPr="007B2C38" w:rsidRDefault="00365DB0" w:rsidP="00365DB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7B2C38"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inline distT="0" distB="0" distL="0" distR="0" wp14:anchorId="4E7CE77E" wp14:editId="28C9A2B8">
            <wp:extent cx="2179955" cy="424180"/>
            <wp:effectExtent l="0" t="0" r="0" b="0"/>
            <wp:docPr id="1" name="Picture 1" descr="Black FHS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FHSA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DB0" w:rsidRPr="007B2C38" w:rsidRDefault="00365DB0" w:rsidP="00365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</w:rPr>
      </w:pPr>
    </w:p>
    <w:p w:rsidR="00365DB0" w:rsidRPr="007B2C38" w:rsidRDefault="00365DB0" w:rsidP="00365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</w:rPr>
      </w:pPr>
    </w:p>
    <w:p w:rsidR="00365DB0" w:rsidRPr="007B2C38" w:rsidRDefault="00365DB0" w:rsidP="00365DB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B2C38">
        <w:rPr>
          <w:rFonts w:ascii="Times New Roman" w:eastAsia="Times New Roman" w:hAnsi="Times New Roman" w:cs="Times New Roman"/>
          <w:b/>
          <w:bCs/>
          <w:sz w:val="28"/>
          <w:szCs w:val="20"/>
        </w:rPr>
        <w:t>SOFTBALL UMPIRES EVALUATION FORM</w:t>
      </w:r>
    </w:p>
    <w:p w:rsidR="00365DB0" w:rsidRPr="007B2C38" w:rsidRDefault="00365DB0" w:rsidP="00365DB0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:rsidR="00365DB0" w:rsidRPr="007B2C38" w:rsidRDefault="00365DB0" w:rsidP="00365DB0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</w:rPr>
      </w:pPr>
      <w:r w:rsidRPr="007B2C38">
        <w:rPr>
          <w:rFonts w:ascii="Arial" w:eastAsia="Times New Roman" w:hAnsi="Arial" w:cs="Arial"/>
          <w:sz w:val="24"/>
          <w:szCs w:val="20"/>
        </w:rPr>
        <w:t xml:space="preserve">GAME DATE: ___/_____/_____   SITE: </w:t>
      </w:r>
      <w:r w:rsidRPr="007B2C38">
        <w:rPr>
          <w:rFonts w:ascii="Arial" w:eastAsia="Times New Roman" w:hAnsi="Arial" w:cs="Arial"/>
          <w:sz w:val="24"/>
          <w:szCs w:val="20"/>
        </w:rPr>
        <w:tab/>
      </w:r>
      <w:r w:rsidRPr="007B2C38">
        <w:rPr>
          <w:rFonts w:ascii="Arial" w:eastAsia="Times New Roman" w:hAnsi="Arial" w:cs="Arial"/>
          <w:sz w:val="24"/>
          <w:szCs w:val="20"/>
          <w:u w:val="single"/>
        </w:rPr>
        <w:tab/>
      </w:r>
      <w:r w:rsidRPr="007B2C38">
        <w:rPr>
          <w:rFonts w:ascii="Arial" w:eastAsia="Times New Roman" w:hAnsi="Arial" w:cs="Arial"/>
          <w:sz w:val="24"/>
          <w:szCs w:val="20"/>
          <w:u w:val="single"/>
        </w:rPr>
        <w:tab/>
      </w:r>
      <w:r w:rsidRPr="007B2C38">
        <w:rPr>
          <w:rFonts w:ascii="Arial" w:eastAsia="Times New Roman" w:hAnsi="Arial" w:cs="Arial"/>
          <w:sz w:val="24"/>
          <w:szCs w:val="20"/>
          <w:u w:val="single"/>
        </w:rPr>
        <w:tab/>
      </w:r>
      <w:r w:rsidRPr="007B2C38">
        <w:rPr>
          <w:rFonts w:ascii="Arial" w:eastAsia="Times New Roman" w:hAnsi="Arial" w:cs="Arial"/>
          <w:sz w:val="24"/>
          <w:szCs w:val="20"/>
          <w:u w:val="single"/>
        </w:rPr>
        <w:tab/>
      </w:r>
      <w:r w:rsidRPr="007B2C38">
        <w:rPr>
          <w:rFonts w:ascii="Arial" w:eastAsia="Times New Roman" w:hAnsi="Arial" w:cs="Arial"/>
          <w:sz w:val="24"/>
          <w:szCs w:val="20"/>
          <w:u w:val="single"/>
        </w:rPr>
        <w:tab/>
      </w:r>
      <w:r w:rsidRPr="007B2C38">
        <w:rPr>
          <w:rFonts w:ascii="Arial" w:eastAsia="Times New Roman" w:hAnsi="Arial" w:cs="Arial"/>
          <w:sz w:val="24"/>
          <w:szCs w:val="20"/>
          <w:u w:val="single"/>
        </w:rPr>
        <w:tab/>
      </w:r>
    </w:p>
    <w:p w:rsidR="00365DB0" w:rsidRPr="007B2C38" w:rsidRDefault="00365DB0" w:rsidP="00365DB0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:rsidR="00365DB0" w:rsidRPr="007B2C38" w:rsidRDefault="00365DB0" w:rsidP="00365DB0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7B2C38">
        <w:rPr>
          <w:rFonts w:ascii="Arial" w:eastAsia="Times New Roman" w:hAnsi="Arial" w:cs="Arial"/>
          <w:sz w:val="24"/>
          <w:szCs w:val="20"/>
        </w:rPr>
        <w:t>TEAMS: _______________________ (    ) vs___________________________ (    )</w:t>
      </w:r>
    </w:p>
    <w:p w:rsidR="00365DB0" w:rsidRPr="007B2C38" w:rsidRDefault="00365DB0" w:rsidP="00365DB0">
      <w:pPr>
        <w:spacing w:after="0" w:line="240" w:lineRule="auto"/>
        <w:ind w:left="3600" w:firstLine="720"/>
        <w:rPr>
          <w:rFonts w:ascii="Arial" w:eastAsia="Times New Roman" w:hAnsi="Arial" w:cs="Arial"/>
          <w:sz w:val="16"/>
          <w:szCs w:val="20"/>
        </w:rPr>
      </w:pPr>
      <w:r w:rsidRPr="007B2C38">
        <w:rPr>
          <w:rFonts w:ascii="Arial" w:eastAsia="Times New Roman" w:hAnsi="Arial" w:cs="Arial"/>
          <w:sz w:val="16"/>
          <w:szCs w:val="20"/>
        </w:rPr>
        <w:t xml:space="preserve">      </w:t>
      </w:r>
      <w:r w:rsidRPr="007B2C38">
        <w:rPr>
          <w:rFonts w:ascii="Arial" w:eastAsia="Times New Roman" w:hAnsi="Arial" w:cs="Arial"/>
          <w:sz w:val="16"/>
          <w:szCs w:val="20"/>
        </w:rPr>
        <w:tab/>
      </w:r>
      <w:r w:rsidRPr="007B2C38">
        <w:rPr>
          <w:rFonts w:ascii="Arial" w:eastAsia="Times New Roman" w:hAnsi="Arial" w:cs="Arial"/>
          <w:sz w:val="16"/>
          <w:szCs w:val="20"/>
        </w:rPr>
        <w:tab/>
      </w:r>
      <w:r w:rsidRPr="007B2C38">
        <w:rPr>
          <w:rFonts w:ascii="Arial" w:eastAsia="Times New Roman" w:hAnsi="Arial" w:cs="Arial"/>
          <w:sz w:val="16"/>
          <w:szCs w:val="20"/>
        </w:rPr>
        <w:tab/>
      </w:r>
      <w:r w:rsidRPr="007B2C38">
        <w:rPr>
          <w:rFonts w:ascii="Arial" w:eastAsia="Times New Roman" w:hAnsi="Arial" w:cs="Arial"/>
          <w:sz w:val="16"/>
          <w:szCs w:val="20"/>
        </w:rPr>
        <w:tab/>
      </w:r>
      <w:r w:rsidRPr="007B2C38">
        <w:rPr>
          <w:rFonts w:ascii="Arial" w:eastAsia="Times New Roman" w:hAnsi="Arial" w:cs="Arial"/>
          <w:sz w:val="16"/>
          <w:szCs w:val="20"/>
        </w:rPr>
        <w:tab/>
      </w:r>
      <w:r w:rsidRPr="007B2C38">
        <w:rPr>
          <w:rFonts w:ascii="Arial" w:eastAsia="Times New Roman" w:hAnsi="Arial" w:cs="Arial"/>
          <w:sz w:val="16"/>
          <w:szCs w:val="20"/>
        </w:rPr>
        <w:tab/>
      </w:r>
      <w:r w:rsidRPr="007B2C38">
        <w:rPr>
          <w:rFonts w:ascii="Arial" w:eastAsia="Times New Roman" w:hAnsi="Arial" w:cs="Arial"/>
          <w:sz w:val="16"/>
          <w:szCs w:val="20"/>
        </w:rPr>
        <w:tab/>
        <w:t xml:space="preserve">              </w:t>
      </w:r>
    </w:p>
    <w:tbl>
      <w:tblPr>
        <w:tblpPr w:leftFromText="180" w:rightFromText="180" w:vertAnchor="text" w:tblpY="1"/>
        <w:tblOverlap w:val="never"/>
        <w:tblW w:w="94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1620"/>
        <w:gridCol w:w="1890"/>
        <w:gridCol w:w="1980"/>
      </w:tblGrid>
      <w:tr w:rsidR="00365DB0" w:rsidRPr="007B2C38" w:rsidTr="00D060E4">
        <w:trPr>
          <w:trHeight w:val="80"/>
        </w:trPr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20"/>
              </w:rPr>
            </w:pPr>
          </w:p>
        </w:tc>
      </w:tr>
      <w:tr w:rsidR="00365DB0" w:rsidRPr="007B2C38" w:rsidTr="00D060E4">
        <w:tc>
          <w:tcPr>
            <w:tcW w:w="3960" w:type="dxa"/>
          </w:tcPr>
          <w:p w:rsidR="00365DB0" w:rsidRPr="007B2C38" w:rsidRDefault="00365DB0" w:rsidP="00D06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2C38">
              <w:rPr>
                <w:rFonts w:ascii="Arial" w:eastAsia="Times New Roman" w:hAnsi="Arial" w:cs="Arial"/>
                <w:sz w:val="20"/>
                <w:szCs w:val="20"/>
              </w:rPr>
              <w:t>Rating of Officials:  Scale 1-5 (Highest)</w:t>
            </w:r>
          </w:p>
        </w:tc>
        <w:tc>
          <w:tcPr>
            <w:tcW w:w="1620" w:type="dxa"/>
          </w:tcPr>
          <w:p w:rsidR="00365DB0" w:rsidRPr="007B2C38" w:rsidRDefault="00365DB0" w:rsidP="00D06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7B2C38">
              <w:rPr>
                <w:rFonts w:ascii="Arial" w:eastAsia="Times New Roman" w:hAnsi="Arial" w:cs="Arial"/>
                <w:b/>
                <w:bCs/>
                <w:szCs w:val="20"/>
              </w:rPr>
              <w:t>PLATE</w:t>
            </w:r>
          </w:p>
        </w:tc>
        <w:tc>
          <w:tcPr>
            <w:tcW w:w="1890" w:type="dxa"/>
          </w:tcPr>
          <w:p w:rsidR="00365DB0" w:rsidRPr="007B2C38" w:rsidRDefault="00365DB0" w:rsidP="00D06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7B2C38">
              <w:rPr>
                <w:rFonts w:ascii="Arial" w:eastAsia="Times New Roman" w:hAnsi="Arial" w:cs="Arial"/>
                <w:b/>
                <w:bCs/>
                <w:szCs w:val="20"/>
              </w:rPr>
              <w:t>1</w:t>
            </w:r>
            <w:r w:rsidRPr="007B2C38">
              <w:rPr>
                <w:rFonts w:ascii="Arial" w:eastAsia="Times New Roman" w:hAnsi="Arial" w:cs="Arial"/>
                <w:b/>
                <w:bCs/>
                <w:szCs w:val="20"/>
                <w:vertAlign w:val="superscript"/>
              </w:rPr>
              <w:t>st</w:t>
            </w:r>
          </w:p>
        </w:tc>
        <w:tc>
          <w:tcPr>
            <w:tcW w:w="1980" w:type="dxa"/>
          </w:tcPr>
          <w:p w:rsidR="00365DB0" w:rsidRPr="007B2C38" w:rsidRDefault="00365DB0" w:rsidP="00D06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7B2C38">
              <w:rPr>
                <w:rFonts w:ascii="Arial" w:eastAsia="Times New Roman" w:hAnsi="Arial" w:cs="Arial"/>
                <w:b/>
                <w:bCs/>
                <w:szCs w:val="20"/>
              </w:rPr>
              <w:t>3</w:t>
            </w:r>
            <w:r w:rsidRPr="007B2C38">
              <w:rPr>
                <w:rFonts w:ascii="Arial" w:eastAsia="Times New Roman" w:hAnsi="Arial" w:cs="Arial"/>
                <w:b/>
                <w:bCs/>
                <w:szCs w:val="20"/>
                <w:vertAlign w:val="superscript"/>
              </w:rPr>
              <w:t>rd</w:t>
            </w:r>
          </w:p>
        </w:tc>
      </w:tr>
      <w:tr w:rsidR="00365DB0" w:rsidRPr="007B2C38" w:rsidTr="00D060E4">
        <w:tc>
          <w:tcPr>
            <w:tcW w:w="3960" w:type="dxa"/>
          </w:tcPr>
          <w:p w:rsidR="00365DB0" w:rsidRPr="007B2C38" w:rsidRDefault="00365DB0" w:rsidP="00D06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2C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Officials Name:       </w:t>
            </w:r>
            <w:r w:rsidRPr="007B2C3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sym w:font="Wingdings" w:char="F0E0"/>
            </w:r>
          </w:p>
        </w:tc>
        <w:tc>
          <w:tcPr>
            <w:tcW w:w="162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89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98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65DB0" w:rsidRPr="007B2C38" w:rsidTr="00D060E4">
        <w:tc>
          <w:tcPr>
            <w:tcW w:w="3960" w:type="dxa"/>
            <w:tcBorders>
              <w:bottom w:val="single" w:sz="4" w:space="0" w:color="auto"/>
            </w:tcBorders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2C38">
              <w:rPr>
                <w:rFonts w:ascii="Arial" w:eastAsia="Times New Roman" w:hAnsi="Arial" w:cs="Arial"/>
                <w:sz w:val="20"/>
                <w:szCs w:val="20"/>
              </w:rPr>
              <w:t>UNIFORM</w:t>
            </w:r>
          </w:p>
        </w:tc>
        <w:tc>
          <w:tcPr>
            <w:tcW w:w="162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89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98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65DB0" w:rsidRPr="007B2C38" w:rsidTr="00D060E4">
        <w:tc>
          <w:tcPr>
            <w:tcW w:w="396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2C38">
              <w:rPr>
                <w:rFonts w:ascii="Arial" w:eastAsia="Times New Roman" w:hAnsi="Arial" w:cs="Arial"/>
                <w:sz w:val="20"/>
                <w:szCs w:val="20"/>
              </w:rPr>
              <w:t>CONDITIONING &amp; APPEARENCE</w:t>
            </w:r>
          </w:p>
        </w:tc>
        <w:tc>
          <w:tcPr>
            <w:tcW w:w="162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89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98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65DB0" w:rsidRPr="007B2C38" w:rsidTr="00D060E4">
        <w:tc>
          <w:tcPr>
            <w:tcW w:w="396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2C38">
              <w:rPr>
                <w:rFonts w:ascii="Arial" w:eastAsia="Times New Roman" w:hAnsi="Arial" w:cs="Arial"/>
                <w:sz w:val="20"/>
                <w:szCs w:val="20"/>
              </w:rPr>
              <w:t>OVERALL FIELD PRESENCE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89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98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65DB0" w:rsidRPr="007B2C38" w:rsidTr="00D060E4">
        <w:tc>
          <w:tcPr>
            <w:tcW w:w="396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2C38">
              <w:rPr>
                <w:rFonts w:ascii="Arial" w:eastAsia="Times New Roman" w:hAnsi="Arial" w:cs="Arial"/>
                <w:sz w:val="20"/>
                <w:szCs w:val="20"/>
              </w:rPr>
              <w:t>PLATE MECHANICS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8C8C8C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890" w:type="dxa"/>
            <w:shd w:val="clear" w:color="auto" w:fill="8C8C8C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980" w:type="dxa"/>
            <w:shd w:val="clear" w:color="auto" w:fill="8C8C8C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65DB0" w:rsidRPr="007B2C38" w:rsidTr="00D060E4">
        <w:tc>
          <w:tcPr>
            <w:tcW w:w="396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2C38">
              <w:rPr>
                <w:rFonts w:ascii="Arial" w:eastAsia="Times New Roman" w:hAnsi="Arial" w:cs="Arial"/>
                <w:sz w:val="20"/>
                <w:szCs w:val="20"/>
              </w:rPr>
              <w:t xml:space="preserve">  1. Stance  /  Slot  </w:t>
            </w:r>
          </w:p>
        </w:tc>
        <w:tc>
          <w:tcPr>
            <w:tcW w:w="162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890" w:type="dxa"/>
            <w:shd w:val="clear" w:color="auto" w:fill="8C8C8C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980" w:type="dxa"/>
            <w:shd w:val="clear" w:color="auto" w:fill="8C8C8C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65DB0" w:rsidRPr="007B2C38" w:rsidTr="00D060E4">
        <w:tc>
          <w:tcPr>
            <w:tcW w:w="396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2C38">
              <w:rPr>
                <w:rFonts w:ascii="Arial" w:eastAsia="Times New Roman" w:hAnsi="Arial" w:cs="Arial"/>
                <w:sz w:val="20"/>
                <w:szCs w:val="20"/>
              </w:rPr>
              <w:t xml:space="preserve">  2. Position on fair/foul balls</w:t>
            </w:r>
          </w:p>
        </w:tc>
        <w:tc>
          <w:tcPr>
            <w:tcW w:w="162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890" w:type="dxa"/>
            <w:shd w:val="clear" w:color="auto" w:fill="8C8C8C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980" w:type="dxa"/>
            <w:shd w:val="clear" w:color="auto" w:fill="8C8C8C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65DB0" w:rsidRPr="007B2C38" w:rsidTr="00D060E4">
        <w:tc>
          <w:tcPr>
            <w:tcW w:w="396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2C38">
              <w:rPr>
                <w:rFonts w:ascii="Arial" w:eastAsia="Times New Roman" w:hAnsi="Arial" w:cs="Arial"/>
                <w:sz w:val="20"/>
                <w:szCs w:val="20"/>
              </w:rPr>
              <w:t xml:space="preserve">  3. Position on plays /movement</w:t>
            </w:r>
          </w:p>
        </w:tc>
        <w:tc>
          <w:tcPr>
            <w:tcW w:w="162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8C8C8C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8C8C8C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65DB0" w:rsidRPr="007B2C38" w:rsidTr="00D060E4">
        <w:tc>
          <w:tcPr>
            <w:tcW w:w="396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2C38">
              <w:rPr>
                <w:rFonts w:ascii="Arial" w:eastAsia="Times New Roman" w:hAnsi="Arial" w:cs="Arial"/>
                <w:sz w:val="20"/>
                <w:szCs w:val="20"/>
              </w:rPr>
              <w:t xml:space="preserve">  4. Timing and voice</w:t>
            </w:r>
          </w:p>
        </w:tc>
        <w:tc>
          <w:tcPr>
            <w:tcW w:w="162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890" w:type="dxa"/>
            <w:shd w:val="clear" w:color="auto" w:fill="8C8C8C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980" w:type="dxa"/>
            <w:shd w:val="clear" w:color="auto" w:fill="8C8C8C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65DB0" w:rsidRPr="007B2C38" w:rsidTr="00D060E4">
        <w:tc>
          <w:tcPr>
            <w:tcW w:w="396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2C38">
              <w:rPr>
                <w:rFonts w:ascii="Arial" w:eastAsia="Times New Roman" w:hAnsi="Arial" w:cs="Arial"/>
                <w:sz w:val="20"/>
                <w:szCs w:val="20"/>
              </w:rPr>
              <w:t xml:space="preserve">  5. Head Position and Tracking</w:t>
            </w:r>
          </w:p>
        </w:tc>
        <w:tc>
          <w:tcPr>
            <w:tcW w:w="162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890" w:type="dxa"/>
            <w:shd w:val="clear" w:color="auto" w:fill="8C8C8C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980" w:type="dxa"/>
            <w:shd w:val="clear" w:color="auto" w:fill="8C8C8C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65DB0" w:rsidRPr="007B2C38" w:rsidTr="00D060E4">
        <w:tc>
          <w:tcPr>
            <w:tcW w:w="396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2C38">
              <w:rPr>
                <w:rFonts w:ascii="Arial" w:eastAsia="Times New Roman" w:hAnsi="Arial" w:cs="Arial"/>
                <w:sz w:val="20"/>
                <w:szCs w:val="20"/>
              </w:rPr>
              <w:t xml:space="preserve">  6. Accuracy of strike zone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890" w:type="dxa"/>
            <w:shd w:val="clear" w:color="auto" w:fill="8C8C8C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980" w:type="dxa"/>
            <w:shd w:val="clear" w:color="auto" w:fill="8C8C8C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65DB0" w:rsidRPr="007B2C38" w:rsidTr="00D060E4">
        <w:tc>
          <w:tcPr>
            <w:tcW w:w="396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2C38">
              <w:rPr>
                <w:rFonts w:ascii="Arial" w:eastAsia="Times New Roman" w:hAnsi="Arial" w:cs="Arial"/>
                <w:sz w:val="20"/>
                <w:szCs w:val="20"/>
              </w:rPr>
              <w:t xml:space="preserve">  7. Call 3</w:t>
            </w:r>
            <w:r w:rsidRPr="007B2C38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 w:rsidRPr="007B2C38">
              <w:rPr>
                <w:rFonts w:ascii="Arial" w:eastAsia="Times New Roman" w:hAnsi="Arial" w:cs="Arial"/>
                <w:sz w:val="20"/>
                <w:szCs w:val="20"/>
              </w:rPr>
              <w:t xml:space="preserve"> Strike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890" w:type="dxa"/>
            <w:shd w:val="clear" w:color="auto" w:fill="7F7F7F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highlight w:val="darkGray"/>
              </w:rPr>
            </w:pPr>
          </w:p>
        </w:tc>
        <w:tc>
          <w:tcPr>
            <w:tcW w:w="1980" w:type="dxa"/>
            <w:shd w:val="clear" w:color="auto" w:fill="8C8C8C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65DB0" w:rsidRPr="007B2C38" w:rsidTr="00D060E4">
        <w:tc>
          <w:tcPr>
            <w:tcW w:w="396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2C38">
              <w:rPr>
                <w:rFonts w:ascii="Arial" w:eastAsia="Times New Roman" w:hAnsi="Arial" w:cs="Arial"/>
                <w:sz w:val="20"/>
                <w:szCs w:val="20"/>
              </w:rPr>
              <w:t>BASE MECHANICS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8C8C8C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890" w:type="dxa"/>
            <w:shd w:val="clear" w:color="auto" w:fill="8C8C8C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980" w:type="dxa"/>
            <w:shd w:val="clear" w:color="auto" w:fill="8C8C8C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65DB0" w:rsidRPr="007B2C38" w:rsidTr="00D060E4">
        <w:tc>
          <w:tcPr>
            <w:tcW w:w="396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2C38">
              <w:rPr>
                <w:rFonts w:ascii="Arial" w:eastAsia="Times New Roman" w:hAnsi="Arial" w:cs="Arial"/>
                <w:sz w:val="20"/>
                <w:szCs w:val="20"/>
              </w:rPr>
              <w:t xml:space="preserve"> 1. Starting Position with bases empty</w:t>
            </w:r>
          </w:p>
        </w:tc>
        <w:tc>
          <w:tcPr>
            <w:tcW w:w="1620" w:type="dxa"/>
            <w:shd w:val="clear" w:color="auto" w:fill="8C8C8C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89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98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65DB0" w:rsidRPr="007B2C38" w:rsidTr="00D060E4">
        <w:tc>
          <w:tcPr>
            <w:tcW w:w="396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2C38">
              <w:rPr>
                <w:rFonts w:ascii="Arial" w:eastAsia="Times New Roman" w:hAnsi="Arial" w:cs="Arial"/>
                <w:sz w:val="20"/>
                <w:szCs w:val="20"/>
              </w:rPr>
              <w:t xml:space="preserve">  2. Starting Position with runners on base</w:t>
            </w:r>
          </w:p>
        </w:tc>
        <w:tc>
          <w:tcPr>
            <w:tcW w:w="1620" w:type="dxa"/>
            <w:shd w:val="clear" w:color="auto" w:fill="8C8C8C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89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98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65DB0" w:rsidRPr="007B2C38" w:rsidTr="00D060E4">
        <w:tc>
          <w:tcPr>
            <w:tcW w:w="396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2C38">
              <w:rPr>
                <w:rFonts w:ascii="Arial" w:eastAsia="Times New Roman" w:hAnsi="Arial" w:cs="Arial"/>
                <w:sz w:val="20"/>
                <w:szCs w:val="20"/>
              </w:rPr>
              <w:t xml:space="preserve">  3. Calling Position on plays </w:t>
            </w:r>
          </w:p>
        </w:tc>
        <w:tc>
          <w:tcPr>
            <w:tcW w:w="1620" w:type="dxa"/>
            <w:shd w:val="clear" w:color="auto" w:fill="8C8C8C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89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98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65DB0" w:rsidRPr="007B2C38" w:rsidTr="00D060E4">
        <w:tc>
          <w:tcPr>
            <w:tcW w:w="396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2C38">
              <w:rPr>
                <w:rFonts w:ascii="Arial" w:eastAsia="Times New Roman" w:hAnsi="Arial" w:cs="Arial"/>
                <w:sz w:val="20"/>
                <w:szCs w:val="20"/>
              </w:rPr>
              <w:t xml:space="preserve">  4. Steals, pickoffs, chase movements</w:t>
            </w:r>
          </w:p>
        </w:tc>
        <w:tc>
          <w:tcPr>
            <w:tcW w:w="1620" w:type="dxa"/>
            <w:shd w:val="clear" w:color="auto" w:fill="8C8C8C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89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98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65DB0" w:rsidRPr="007B2C38" w:rsidTr="00D060E4">
        <w:tc>
          <w:tcPr>
            <w:tcW w:w="396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2C38">
              <w:rPr>
                <w:rFonts w:ascii="Arial" w:eastAsia="Times New Roman" w:hAnsi="Arial" w:cs="Arial"/>
                <w:sz w:val="20"/>
                <w:szCs w:val="20"/>
              </w:rPr>
              <w:t xml:space="preserve">  5. Timing and Voice</w:t>
            </w:r>
          </w:p>
        </w:tc>
        <w:tc>
          <w:tcPr>
            <w:tcW w:w="1620" w:type="dxa"/>
            <w:shd w:val="clear" w:color="auto" w:fill="8C8C8C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89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98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65DB0" w:rsidRPr="007B2C38" w:rsidTr="00D060E4">
        <w:tc>
          <w:tcPr>
            <w:tcW w:w="396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2C38">
              <w:rPr>
                <w:rFonts w:ascii="Arial" w:eastAsia="Times New Roman" w:hAnsi="Arial" w:cs="Arial"/>
                <w:sz w:val="20"/>
                <w:szCs w:val="20"/>
              </w:rPr>
              <w:t xml:space="preserve">  6. Executes Inside – Out Theory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8C8C8C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65DB0" w:rsidRPr="007B2C38" w:rsidTr="00D060E4">
        <w:tc>
          <w:tcPr>
            <w:tcW w:w="396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2C38">
              <w:rPr>
                <w:rFonts w:ascii="Arial" w:eastAsia="Times New Roman" w:hAnsi="Arial" w:cs="Arial"/>
                <w:sz w:val="20"/>
                <w:szCs w:val="20"/>
              </w:rPr>
              <w:t xml:space="preserve">  7. Signals / Sell Calls</w:t>
            </w:r>
          </w:p>
        </w:tc>
        <w:tc>
          <w:tcPr>
            <w:tcW w:w="162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89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98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65DB0" w:rsidRPr="007B2C38" w:rsidTr="00D060E4">
        <w:tc>
          <w:tcPr>
            <w:tcW w:w="396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2C38">
              <w:rPr>
                <w:rFonts w:ascii="Arial" w:eastAsia="Times New Roman" w:hAnsi="Arial" w:cs="Arial"/>
                <w:sz w:val="20"/>
                <w:szCs w:val="20"/>
              </w:rPr>
              <w:t>ROTATIONS</w:t>
            </w:r>
          </w:p>
        </w:tc>
        <w:tc>
          <w:tcPr>
            <w:tcW w:w="162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89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98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65DB0" w:rsidRPr="007B2C38" w:rsidTr="00D060E4">
        <w:tc>
          <w:tcPr>
            <w:tcW w:w="396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2C38">
              <w:rPr>
                <w:rFonts w:ascii="Arial" w:eastAsia="Times New Roman" w:hAnsi="Arial" w:cs="Arial"/>
                <w:sz w:val="20"/>
                <w:szCs w:val="20"/>
              </w:rPr>
              <w:t>COMMUNICATION WITH PARTNERS</w:t>
            </w:r>
          </w:p>
        </w:tc>
        <w:tc>
          <w:tcPr>
            <w:tcW w:w="162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89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98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65DB0" w:rsidRPr="007B2C38" w:rsidTr="00D060E4">
        <w:tc>
          <w:tcPr>
            <w:tcW w:w="396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2C38">
              <w:rPr>
                <w:rFonts w:ascii="Arial" w:eastAsia="Times New Roman" w:hAnsi="Arial" w:cs="Arial"/>
                <w:sz w:val="20"/>
                <w:szCs w:val="20"/>
              </w:rPr>
              <w:t>HANDLING DIFFICULT SITUATIONS</w:t>
            </w:r>
          </w:p>
        </w:tc>
        <w:tc>
          <w:tcPr>
            <w:tcW w:w="162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89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98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65DB0" w:rsidRPr="007B2C38" w:rsidTr="00D060E4">
        <w:tc>
          <w:tcPr>
            <w:tcW w:w="396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2C38">
              <w:rPr>
                <w:rFonts w:ascii="Arial" w:eastAsia="Times New Roman" w:hAnsi="Arial" w:cs="Arial"/>
                <w:sz w:val="20"/>
                <w:szCs w:val="20"/>
              </w:rPr>
              <w:t>RULES KNOWLEDGE/APPLICATION</w:t>
            </w:r>
          </w:p>
        </w:tc>
        <w:tc>
          <w:tcPr>
            <w:tcW w:w="162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89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98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65DB0" w:rsidRPr="007B2C38" w:rsidTr="00D060E4">
        <w:tc>
          <w:tcPr>
            <w:tcW w:w="396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2C38">
              <w:rPr>
                <w:rFonts w:ascii="Arial" w:eastAsia="Times New Roman" w:hAnsi="Arial" w:cs="Arial"/>
                <w:sz w:val="20"/>
                <w:szCs w:val="20"/>
              </w:rPr>
              <w:t>GAME CONTROL</w:t>
            </w:r>
          </w:p>
        </w:tc>
        <w:tc>
          <w:tcPr>
            <w:tcW w:w="162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89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98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65DB0" w:rsidRPr="007B2C38" w:rsidTr="00D060E4">
        <w:tc>
          <w:tcPr>
            <w:tcW w:w="396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2C38">
              <w:rPr>
                <w:rFonts w:ascii="Arial" w:eastAsia="Times New Roman" w:hAnsi="Arial" w:cs="Arial"/>
                <w:sz w:val="20"/>
                <w:szCs w:val="20"/>
              </w:rPr>
              <w:t>OVERALL JUDGEMENT</w:t>
            </w:r>
          </w:p>
        </w:tc>
        <w:tc>
          <w:tcPr>
            <w:tcW w:w="162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89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98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65DB0" w:rsidRPr="007B2C38" w:rsidTr="00D060E4">
        <w:tc>
          <w:tcPr>
            <w:tcW w:w="396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2C38">
              <w:rPr>
                <w:rFonts w:ascii="Arial" w:eastAsia="Times New Roman" w:hAnsi="Arial" w:cs="Arial"/>
                <w:sz w:val="20"/>
                <w:szCs w:val="20"/>
              </w:rPr>
              <w:t>HUSTLE</w:t>
            </w:r>
          </w:p>
        </w:tc>
        <w:tc>
          <w:tcPr>
            <w:tcW w:w="162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89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98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65DB0" w:rsidRPr="007B2C38" w:rsidTr="00D060E4">
        <w:tc>
          <w:tcPr>
            <w:tcW w:w="396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2C38">
              <w:rPr>
                <w:rFonts w:ascii="Arial" w:eastAsia="Times New Roman" w:hAnsi="Arial" w:cs="Arial"/>
                <w:sz w:val="20"/>
                <w:szCs w:val="20"/>
              </w:rPr>
              <w:t>OVERALL RATING</w:t>
            </w:r>
          </w:p>
        </w:tc>
        <w:tc>
          <w:tcPr>
            <w:tcW w:w="162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89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980" w:type="dxa"/>
          </w:tcPr>
          <w:p w:rsidR="00365DB0" w:rsidRPr="007B2C38" w:rsidRDefault="00365DB0" w:rsidP="00D06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:rsidR="00365DB0" w:rsidRPr="007B2C38" w:rsidRDefault="00365DB0" w:rsidP="00365DB0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  <w:r w:rsidRPr="007B2C38">
        <w:rPr>
          <w:rFonts w:ascii="Arial" w:eastAsia="Times New Roman" w:hAnsi="Arial" w:cs="Arial"/>
          <w:sz w:val="16"/>
          <w:szCs w:val="20"/>
        </w:rPr>
        <w:br w:type="textWrapping" w:clear="all"/>
      </w:r>
    </w:p>
    <w:p w:rsidR="00365DB0" w:rsidRPr="007B2C38" w:rsidRDefault="00365DB0" w:rsidP="00365DB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B2C38">
        <w:rPr>
          <w:rFonts w:ascii="Arial" w:eastAsia="Times New Roman" w:hAnsi="Arial" w:cs="Arial"/>
          <w:b/>
          <w:bCs/>
          <w:sz w:val="20"/>
          <w:szCs w:val="20"/>
        </w:rPr>
        <w:t>OVERALL CREW RATING:</w:t>
      </w:r>
      <w:r w:rsidRPr="007B2C38">
        <w:rPr>
          <w:rFonts w:ascii="Arial" w:eastAsia="Times New Roman" w:hAnsi="Arial" w:cs="Arial"/>
          <w:sz w:val="20"/>
          <w:szCs w:val="20"/>
        </w:rPr>
        <w:t xml:space="preserve"> ________</w:t>
      </w:r>
      <w:r w:rsidRPr="007B2C38">
        <w:rPr>
          <w:rFonts w:ascii="Arial" w:eastAsia="Times New Roman" w:hAnsi="Arial" w:cs="Arial"/>
          <w:sz w:val="16"/>
          <w:szCs w:val="20"/>
        </w:rPr>
        <w:t xml:space="preserve">  </w:t>
      </w:r>
      <w:r w:rsidRPr="007B2C38">
        <w:rPr>
          <w:rFonts w:ascii="Arial" w:eastAsia="Times New Roman" w:hAnsi="Arial" w:cs="Arial"/>
          <w:sz w:val="16"/>
          <w:szCs w:val="20"/>
        </w:rPr>
        <w:tab/>
      </w:r>
      <w:r w:rsidRPr="007B2C38">
        <w:rPr>
          <w:rFonts w:ascii="Arial" w:eastAsia="Times New Roman" w:hAnsi="Arial" w:cs="Arial"/>
          <w:b/>
          <w:bCs/>
          <w:sz w:val="20"/>
          <w:szCs w:val="20"/>
        </w:rPr>
        <w:t>COMMENTS:</w:t>
      </w:r>
      <w:r w:rsidRPr="007B2C38">
        <w:rPr>
          <w:rFonts w:ascii="Arial" w:eastAsia="Times New Roman" w:hAnsi="Arial" w:cs="Arial"/>
          <w:sz w:val="20"/>
          <w:szCs w:val="20"/>
        </w:rPr>
        <w:t xml:space="preserve"> __________________________________</w:t>
      </w:r>
      <w:r w:rsidRPr="007B2C38">
        <w:rPr>
          <w:rFonts w:ascii="Arial" w:eastAsia="Times New Roman" w:hAnsi="Arial" w:cs="Arial"/>
          <w:sz w:val="20"/>
          <w:szCs w:val="20"/>
          <w:u w:val="single"/>
        </w:rPr>
        <w:tab/>
      </w:r>
      <w:r w:rsidRPr="007B2C38">
        <w:rPr>
          <w:rFonts w:ascii="Arial" w:eastAsia="Times New Roman" w:hAnsi="Arial" w:cs="Arial"/>
          <w:sz w:val="20"/>
          <w:szCs w:val="20"/>
          <w:u w:val="single"/>
        </w:rPr>
        <w:tab/>
        <w:t>_______________________________</w:t>
      </w:r>
      <w:r w:rsidRPr="007B2C38">
        <w:rPr>
          <w:rFonts w:ascii="Arial" w:eastAsia="Times New Roman" w:hAnsi="Arial" w:cs="Arial"/>
          <w:sz w:val="20"/>
          <w:szCs w:val="20"/>
        </w:rPr>
        <w:t>______________________________________________</w:t>
      </w:r>
    </w:p>
    <w:p w:rsidR="00365DB0" w:rsidRPr="007B2C38" w:rsidRDefault="00365DB0" w:rsidP="00365DB0">
      <w:pPr>
        <w:rPr>
          <w:rFonts w:ascii="Arial" w:eastAsia="Times New Roman" w:hAnsi="Arial" w:cs="Arial"/>
          <w:sz w:val="16"/>
          <w:szCs w:val="20"/>
        </w:rPr>
      </w:pPr>
      <w:r w:rsidRPr="007B2C38">
        <w:rPr>
          <w:rFonts w:ascii="Arial" w:eastAsia="Times New Roman" w:hAnsi="Arial" w:cs="Arial"/>
          <w:sz w:val="16"/>
          <w:szCs w:val="20"/>
        </w:rPr>
        <w:t>_________________________________________________________________________________________________</w:t>
      </w:r>
      <w:r w:rsidRPr="007B2C38">
        <w:rPr>
          <w:rFonts w:ascii="Arial" w:eastAsia="Times New Roman" w:hAnsi="Arial" w:cs="Arial"/>
          <w:sz w:val="16"/>
          <w:szCs w:val="20"/>
        </w:rPr>
        <w:softHyphen/>
      </w:r>
      <w:r w:rsidRPr="007B2C38">
        <w:rPr>
          <w:rFonts w:ascii="Arial" w:eastAsia="Times New Roman" w:hAnsi="Arial" w:cs="Arial"/>
          <w:sz w:val="16"/>
          <w:szCs w:val="20"/>
        </w:rPr>
        <w:softHyphen/>
        <w:t>_______</w:t>
      </w:r>
    </w:p>
    <w:p w:rsidR="00365DB0" w:rsidRPr="007B2C38" w:rsidRDefault="00365DB0" w:rsidP="00365DB0">
      <w:pPr>
        <w:tabs>
          <w:tab w:val="left" w:pos="27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B2C38">
        <w:rPr>
          <w:rFonts w:ascii="Arial" w:eastAsia="Times New Roman" w:hAnsi="Arial" w:cs="Arial"/>
          <w:sz w:val="20"/>
          <w:szCs w:val="20"/>
        </w:rPr>
        <w:t>-    Scale 1-5 (highest) or NA (not applicable)</w:t>
      </w:r>
    </w:p>
    <w:p w:rsidR="00365DB0" w:rsidRPr="007B2C38" w:rsidRDefault="00365DB0" w:rsidP="00365DB0">
      <w:pPr>
        <w:tabs>
          <w:tab w:val="left" w:pos="27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B2C38">
        <w:rPr>
          <w:rFonts w:ascii="Arial" w:eastAsia="Times New Roman" w:hAnsi="Arial" w:cs="Arial"/>
          <w:sz w:val="20"/>
          <w:szCs w:val="20"/>
        </w:rPr>
        <w:t>-</w:t>
      </w:r>
      <w:r w:rsidRPr="007B2C38">
        <w:rPr>
          <w:rFonts w:ascii="Arial" w:eastAsia="Times New Roman" w:hAnsi="Arial" w:cs="Arial"/>
          <w:sz w:val="20"/>
          <w:szCs w:val="20"/>
        </w:rPr>
        <w:tab/>
        <w:t>“3” is Satisfactory</w:t>
      </w:r>
    </w:p>
    <w:p w:rsidR="00365DB0" w:rsidRPr="007B2C38" w:rsidRDefault="00365DB0" w:rsidP="00365DB0">
      <w:pPr>
        <w:tabs>
          <w:tab w:val="left" w:pos="27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B2C38">
        <w:rPr>
          <w:rFonts w:ascii="Arial" w:eastAsia="Times New Roman" w:hAnsi="Arial" w:cs="Arial"/>
          <w:sz w:val="20"/>
          <w:szCs w:val="20"/>
        </w:rPr>
        <w:t>-</w:t>
      </w:r>
      <w:r w:rsidRPr="007B2C38">
        <w:rPr>
          <w:rFonts w:ascii="Arial" w:eastAsia="Times New Roman" w:hAnsi="Arial" w:cs="Arial"/>
          <w:sz w:val="20"/>
          <w:szCs w:val="20"/>
        </w:rPr>
        <w:tab/>
        <w:t>Unsatisfactory Ratings (1 or 2) or Outstanding Ratings (5)</w:t>
      </w:r>
    </w:p>
    <w:p w:rsidR="00365DB0" w:rsidRPr="007B2C38" w:rsidRDefault="00365DB0" w:rsidP="00365DB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B2C38">
        <w:rPr>
          <w:rFonts w:ascii="Arial" w:eastAsia="Times New Roman" w:hAnsi="Arial" w:cs="Arial"/>
          <w:sz w:val="20"/>
          <w:szCs w:val="20"/>
        </w:rPr>
        <w:t xml:space="preserve">     </w:t>
      </w:r>
      <w:proofErr w:type="gramStart"/>
      <w:r w:rsidRPr="007B2C38">
        <w:rPr>
          <w:rFonts w:ascii="Arial" w:eastAsia="Times New Roman" w:hAnsi="Arial" w:cs="Arial"/>
          <w:sz w:val="20"/>
          <w:szCs w:val="20"/>
        </w:rPr>
        <w:t>need</w:t>
      </w:r>
      <w:proofErr w:type="gramEnd"/>
      <w:r w:rsidRPr="007B2C38">
        <w:rPr>
          <w:rFonts w:ascii="Arial" w:eastAsia="Times New Roman" w:hAnsi="Arial" w:cs="Arial"/>
          <w:sz w:val="20"/>
          <w:szCs w:val="20"/>
        </w:rPr>
        <w:t xml:space="preserve"> to be accompanied by a comment.</w:t>
      </w:r>
    </w:p>
    <w:p w:rsidR="00365DB0" w:rsidRPr="007B2C38" w:rsidRDefault="00365DB0" w:rsidP="00365DB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B2C38">
        <w:rPr>
          <w:rFonts w:ascii="Arial" w:eastAsia="Times New Roman" w:hAnsi="Arial" w:cs="Arial"/>
          <w:b/>
          <w:bCs/>
          <w:sz w:val="16"/>
          <w:szCs w:val="20"/>
        </w:rPr>
        <w:br w:type="page"/>
      </w:r>
      <w:r w:rsidRPr="007B2C38">
        <w:rPr>
          <w:rFonts w:ascii="Times New Roman" w:eastAsia="Times New Roman" w:hAnsi="Times New Roman" w:cs="Times New Roman"/>
          <w:b/>
          <w:bCs/>
          <w:sz w:val="28"/>
          <w:szCs w:val="20"/>
        </w:rPr>
        <w:lastRenderedPageBreak/>
        <w:t>Scoring Description</w:t>
      </w:r>
    </w:p>
    <w:p w:rsidR="00365DB0" w:rsidRPr="007B2C38" w:rsidRDefault="00365DB0" w:rsidP="00365D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65DB0" w:rsidRPr="007B2C38" w:rsidRDefault="00365DB0" w:rsidP="00365DB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B2C38">
        <w:rPr>
          <w:rFonts w:ascii="Arial" w:eastAsia="Times New Roman" w:hAnsi="Arial" w:cs="Arial"/>
          <w:sz w:val="20"/>
          <w:szCs w:val="20"/>
        </w:rPr>
        <w:t>1—</w:t>
      </w:r>
      <w:proofErr w:type="gramStart"/>
      <w:r w:rsidRPr="007B2C38">
        <w:rPr>
          <w:rFonts w:ascii="Arial" w:eastAsia="Times New Roman" w:hAnsi="Arial" w:cs="Arial"/>
          <w:sz w:val="20"/>
          <w:szCs w:val="20"/>
        </w:rPr>
        <w:t>Consistently</w:t>
      </w:r>
      <w:proofErr w:type="gramEnd"/>
      <w:r w:rsidRPr="007B2C38">
        <w:rPr>
          <w:rFonts w:ascii="Arial" w:eastAsia="Times New Roman" w:hAnsi="Arial" w:cs="Arial"/>
          <w:sz w:val="20"/>
          <w:szCs w:val="20"/>
        </w:rPr>
        <w:t xml:space="preserve"> deviates from the standards (unacceptable, needs comment)</w:t>
      </w:r>
    </w:p>
    <w:p w:rsidR="00365DB0" w:rsidRPr="007B2C38" w:rsidRDefault="00365DB0" w:rsidP="00365DB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B2C38">
        <w:rPr>
          <w:rFonts w:ascii="Arial" w:eastAsia="Times New Roman" w:hAnsi="Arial" w:cs="Arial"/>
          <w:sz w:val="20"/>
          <w:szCs w:val="20"/>
        </w:rPr>
        <w:t>2—</w:t>
      </w:r>
      <w:proofErr w:type="gramStart"/>
      <w:r w:rsidRPr="007B2C38">
        <w:rPr>
          <w:rFonts w:ascii="Arial" w:eastAsia="Times New Roman" w:hAnsi="Arial" w:cs="Arial"/>
          <w:sz w:val="20"/>
          <w:szCs w:val="20"/>
        </w:rPr>
        <w:t>Occasionally</w:t>
      </w:r>
      <w:proofErr w:type="gramEnd"/>
      <w:r w:rsidRPr="007B2C38">
        <w:rPr>
          <w:rFonts w:ascii="Arial" w:eastAsia="Times New Roman" w:hAnsi="Arial" w:cs="Arial"/>
          <w:sz w:val="20"/>
          <w:szCs w:val="20"/>
        </w:rPr>
        <w:t xml:space="preserve"> deviates from the standards (below average, needs comment)</w:t>
      </w:r>
    </w:p>
    <w:p w:rsidR="00365DB0" w:rsidRPr="007B2C38" w:rsidRDefault="00365DB0" w:rsidP="00365DB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B2C38">
        <w:rPr>
          <w:rFonts w:ascii="Arial" w:eastAsia="Times New Roman" w:hAnsi="Arial" w:cs="Arial"/>
          <w:sz w:val="20"/>
          <w:szCs w:val="20"/>
        </w:rPr>
        <w:t>3—Adheres at an acceptable level to the standards (average)</w:t>
      </w:r>
    </w:p>
    <w:p w:rsidR="00365DB0" w:rsidRPr="007B2C38" w:rsidRDefault="00365DB0" w:rsidP="00365DB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B2C38">
        <w:rPr>
          <w:rFonts w:ascii="Arial" w:eastAsia="Times New Roman" w:hAnsi="Arial" w:cs="Arial"/>
          <w:sz w:val="20"/>
          <w:szCs w:val="20"/>
        </w:rPr>
        <w:t>4—Seldom deviates from the standards (above average)</w:t>
      </w:r>
    </w:p>
    <w:p w:rsidR="00365DB0" w:rsidRPr="007B2C38" w:rsidRDefault="00365DB0" w:rsidP="00365DB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B2C38">
        <w:rPr>
          <w:rFonts w:ascii="Arial" w:eastAsia="Times New Roman" w:hAnsi="Arial" w:cs="Arial"/>
          <w:sz w:val="20"/>
          <w:szCs w:val="20"/>
        </w:rPr>
        <w:t>5—Never deviates from the standards (outstanding, needs comment)</w:t>
      </w:r>
    </w:p>
    <w:p w:rsidR="00365DB0" w:rsidRPr="007B2C38" w:rsidRDefault="00365DB0" w:rsidP="00365DB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65DB0" w:rsidRPr="007B2C38" w:rsidRDefault="00365DB0" w:rsidP="00365DB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B2C38">
        <w:rPr>
          <w:rFonts w:ascii="Times New Roman" w:eastAsia="Times New Roman" w:hAnsi="Times New Roman" w:cs="Times New Roman"/>
          <w:b/>
          <w:bCs/>
          <w:sz w:val="28"/>
          <w:szCs w:val="20"/>
        </w:rPr>
        <w:t>Plate Work</w:t>
      </w:r>
    </w:p>
    <w:p w:rsidR="00365DB0" w:rsidRPr="007B2C38" w:rsidRDefault="00365DB0" w:rsidP="00365DB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B2C38">
        <w:rPr>
          <w:rFonts w:ascii="Arial" w:eastAsia="Times New Roman" w:hAnsi="Arial" w:cs="Arial"/>
          <w:sz w:val="20"/>
          <w:szCs w:val="20"/>
        </w:rPr>
        <w:t>Establishes “locked in” slot position on every pitch</w:t>
      </w:r>
    </w:p>
    <w:p w:rsidR="00365DB0" w:rsidRPr="007B2C38" w:rsidRDefault="00365DB0" w:rsidP="00365DB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B2C38">
        <w:rPr>
          <w:rFonts w:ascii="Arial" w:eastAsia="Times New Roman" w:hAnsi="Arial" w:cs="Arial"/>
          <w:sz w:val="20"/>
          <w:szCs w:val="20"/>
        </w:rPr>
        <w:t>Does not drift side to side or up and down with pitch</w:t>
      </w:r>
    </w:p>
    <w:p w:rsidR="00365DB0" w:rsidRPr="007B2C38" w:rsidRDefault="00365DB0" w:rsidP="00365DB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B2C38">
        <w:rPr>
          <w:rFonts w:ascii="Arial" w:eastAsia="Times New Roman" w:hAnsi="Arial" w:cs="Arial"/>
          <w:sz w:val="20"/>
          <w:szCs w:val="20"/>
        </w:rPr>
        <w:t>Establishes Heel/Toe stance with Good Pelvic Alignment</w:t>
      </w:r>
    </w:p>
    <w:p w:rsidR="00365DB0" w:rsidRPr="007B2C38" w:rsidRDefault="00365DB0" w:rsidP="00365DB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B2C38">
        <w:rPr>
          <w:rFonts w:ascii="Arial" w:eastAsia="Times New Roman" w:hAnsi="Arial" w:cs="Arial"/>
          <w:sz w:val="20"/>
          <w:szCs w:val="20"/>
        </w:rPr>
        <w:t xml:space="preserve">Maintains proper spacing from catcher, not to be too close or too far away </w:t>
      </w:r>
    </w:p>
    <w:p w:rsidR="00365DB0" w:rsidRPr="007B2C38" w:rsidRDefault="00365DB0" w:rsidP="00365DB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B2C38">
        <w:rPr>
          <w:rFonts w:ascii="Arial" w:eastAsia="Times New Roman" w:hAnsi="Arial" w:cs="Arial"/>
          <w:sz w:val="20"/>
          <w:szCs w:val="20"/>
        </w:rPr>
        <w:t>Does not set in an unusually high or deep position that would draw attention or questioning of judgment</w:t>
      </w:r>
    </w:p>
    <w:p w:rsidR="00365DB0" w:rsidRPr="007B2C38" w:rsidRDefault="00365DB0" w:rsidP="00365DB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B2C38">
        <w:rPr>
          <w:rFonts w:ascii="Arial" w:eastAsia="Times New Roman" w:hAnsi="Arial" w:cs="Arial"/>
          <w:sz w:val="20"/>
          <w:szCs w:val="20"/>
        </w:rPr>
        <w:t>Makes call after the catcher has caught the ball, consistent timing</w:t>
      </w:r>
    </w:p>
    <w:p w:rsidR="00365DB0" w:rsidRPr="007B2C38" w:rsidRDefault="00365DB0" w:rsidP="00365DB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B2C38">
        <w:rPr>
          <w:rFonts w:ascii="Arial" w:eastAsia="Times New Roman" w:hAnsi="Arial" w:cs="Arial"/>
          <w:sz w:val="20"/>
          <w:szCs w:val="20"/>
        </w:rPr>
        <w:t>Makes the verbal call in the down position, stands tall giving a strong visual signal (hammer)</w:t>
      </w:r>
    </w:p>
    <w:p w:rsidR="00365DB0" w:rsidRPr="007B2C38" w:rsidRDefault="00365DB0" w:rsidP="00365DB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B2C38">
        <w:rPr>
          <w:rFonts w:ascii="Arial" w:eastAsia="Times New Roman" w:hAnsi="Arial" w:cs="Arial"/>
          <w:sz w:val="20"/>
          <w:szCs w:val="20"/>
        </w:rPr>
        <w:t>Maintains an accurate zone throughout the game for both teams</w:t>
      </w:r>
    </w:p>
    <w:p w:rsidR="00365DB0" w:rsidRPr="007B2C38" w:rsidRDefault="00365DB0" w:rsidP="00365DB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B2C38">
        <w:rPr>
          <w:rFonts w:ascii="Arial" w:eastAsia="Times New Roman" w:hAnsi="Arial" w:cs="Arial"/>
          <w:sz w:val="20"/>
          <w:szCs w:val="20"/>
        </w:rPr>
        <w:t>Interprets and calls the accurate strike zone to its written limits</w:t>
      </w:r>
    </w:p>
    <w:p w:rsidR="00365DB0" w:rsidRPr="007B2C38" w:rsidRDefault="00365DB0" w:rsidP="00365DB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B2C38">
        <w:rPr>
          <w:rFonts w:ascii="Arial" w:eastAsia="Times New Roman" w:hAnsi="Arial" w:cs="Arial"/>
          <w:sz w:val="20"/>
          <w:szCs w:val="20"/>
        </w:rPr>
        <w:t>Rotates to first and third base as needed</w:t>
      </w:r>
    </w:p>
    <w:p w:rsidR="00365DB0" w:rsidRPr="007B2C38" w:rsidRDefault="00365DB0" w:rsidP="00365DB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B2C38">
        <w:rPr>
          <w:rFonts w:ascii="Arial" w:eastAsia="Times New Roman" w:hAnsi="Arial" w:cs="Arial"/>
          <w:sz w:val="20"/>
          <w:szCs w:val="20"/>
        </w:rPr>
        <w:t>Attains the appropriate angle and distance for plays—not too close or too far from the play</w:t>
      </w:r>
    </w:p>
    <w:p w:rsidR="00365DB0" w:rsidRPr="007B2C38" w:rsidRDefault="00365DB0" w:rsidP="00365DB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B2C38">
        <w:rPr>
          <w:rFonts w:ascii="Arial" w:eastAsia="Times New Roman" w:hAnsi="Arial" w:cs="Arial"/>
          <w:sz w:val="20"/>
          <w:szCs w:val="20"/>
        </w:rPr>
        <w:t>Makes good eye contact with partners between hitters and during developing plays</w:t>
      </w:r>
    </w:p>
    <w:p w:rsidR="00365DB0" w:rsidRPr="007B2C38" w:rsidRDefault="00365DB0" w:rsidP="00365DB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B2C38">
        <w:rPr>
          <w:rFonts w:ascii="Arial" w:eastAsia="Times New Roman" w:hAnsi="Arial" w:cs="Arial"/>
          <w:sz w:val="20"/>
          <w:szCs w:val="20"/>
        </w:rPr>
        <w:t>Is aware of all that is going on within a game including dugout situations and inter-team developments</w:t>
      </w:r>
    </w:p>
    <w:p w:rsidR="00365DB0" w:rsidRPr="007B2C38" w:rsidRDefault="00365DB0" w:rsidP="00365DB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B2C38">
        <w:rPr>
          <w:rFonts w:ascii="Arial" w:eastAsia="Times New Roman" w:hAnsi="Arial" w:cs="Arial"/>
          <w:sz w:val="20"/>
          <w:szCs w:val="20"/>
        </w:rPr>
        <w:t>Between inning is in position and is readily available for lineup changes from coaches</w:t>
      </w:r>
    </w:p>
    <w:p w:rsidR="00365DB0" w:rsidRPr="007B2C38" w:rsidRDefault="00365DB0" w:rsidP="00365DB0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highlight w:val="yellow"/>
        </w:rPr>
      </w:pPr>
    </w:p>
    <w:p w:rsidR="00365DB0" w:rsidRPr="007B2C38" w:rsidRDefault="00365DB0" w:rsidP="00365DB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B2C38">
        <w:rPr>
          <w:rFonts w:ascii="Times New Roman" w:eastAsia="Times New Roman" w:hAnsi="Times New Roman" w:cs="Times New Roman"/>
          <w:b/>
          <w:bCs/>
          <w:sz w:val="28"/>
          <w:szCs w:val="20"/>
        </w:rPr>
        <w:t>Base Work</w:t>
      </w:r>
    </w:p>
    <w:p w:rsidR="00365DB0" w:rsidRPr="007B2C38" w:rsidRDefault="00365DB0" w:rsidP="00365DB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B2C38">
        <w:rPr>
          <w:rFonts w:ascii="Arial" w:eastAsia="Times New Roman" w:hAnsi="Arial" w:cs="Arial"/>
          <w:sz w:val="20"/>
          <w:szCs w:val="20"/>
        </w:rPr>
        <w:t>Attains the appropriate angle and distance for plays—not too close or too far from the play</w:t>
      </w:r>
    </w:p>
    <w:p w:rsidR="00365DB0" w:rsidRPr="007B2C38" w:rsidRDefault="00365DB0" w:rsidP="00365DB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B2C38">
        <w:rPr>
          <w:rFonts w:ascii="Arial" w:eastAsia="Times New Roman" w:hAnsi="Arial" w:cs="Arial"/>
          <w:sz w:val="20"/>
          <w:szCs w:val="20"/>
        </w:rPr>
        <w:t>Makes good eye contact with partners between hitters and during developing plays</w:t>
      </w:r>
    </w:p>
    <w:p w:rsidR="00365DB0" w:rsidRPr="007B2C38" w:rsidRDefault="00365DB0" w:rsidP="00365DB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B2C38">
        <w:rPr>
          <w:rFonts w:ascii="Arial" w:eastAsia="Times New Roman" w:hAnsi="Arial" w:cs="Arial"/>
          <w:sz w:val="20"/>
          <w:szCs w:val="20"/>
        </w:rPr>
        <w:t>Adjusts position for poor throws or unusual play</w:t>
      </w:r>
    </w:p>
    <w:p w:rsidR="00365DB0" w:rsidRPr="007B2C38" w:rsidRDefault="00365DB0" w:rsidP="00365DB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B2C38">
        <w:rPr>
          <w:rFonts w:ascii="Arial" w:eastAsia="Times New Roman" w:hAnsi="Arial" w:cs="Arial"/>
          <w:sz w:val="20"/>
          <w:szCs w:val="20"/>
        </w:rPr>
        <w:t>Allows everything that can happen, to happen, before making decision, not call</w:t>
      </w:r>
    </w:p>
    <w:p w:rsidR="00365DB0" w:rsidRPr="007B2C38" w:rsidRDefault="00365DB0" w:rsidP="00365DB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B2C38">
        <w:rPr>
          <w:rFonts w:ascii="Arial" w:eastAsia="Times New Roman" w:hAnsi="Arial" w:cs="Arial"/>
          <w:sz w:val="20"/>
          <w:szCs w:val="20"/>
        </w:rPr>
        <w:t>Stationary when making calls, strong safe and out calls</w:t>
      </w:r>
    </w:p>
    <w:p w:rsidR="00365DB0" w:rsidRPr="007B2C38" w:rsidRDefault="00365DB0" w:rsidP="00365DB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B2C38">
        <w:rPr>
          <w:rFonts w:ascii="Arial" w:eastAsia="Times New Roman" w:hAnsi="Arial" w:cs="Arial"/>
          <w:sz w:val="20"/>
          <w:szCs w:val="20"/>
        </w:rPr>
        <w:t>Uses appropriate voice that is loud enough to be heard but does not draw undue attention</w:t>
      </w:r>
    </w:p>
    <w:p w:rsidR="00365DB0" w:rsidRPr="007B2C38" w:rsidRDefault="00365DB0" w:rsidP="00365DB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B2C38">
        <w:rPr>
          <w:rFonts w:ascii="Arial" w:eastAsia="Times New Roman" w:hAnsi="Arial" w:cs="Arial"/>
          <w:sz w:val="20"/>
          <w:szCs w:val="20"/>
        </w:rPr>
        <w:t>Rotates in the proper situations and is alert enough to adjust if one of his/her partners misses coverage</w:t>
      </w:r>
    </w:p>
    <w:p w:rsidR="00365DB0" w:rsidRPr="007B2C38" w:rsidRDefault="00365DB0" w:rsidP="00365DB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B2C38">
        <w:rPr>
          <w:rFonts w:ascii="Arial" w:eastAsia="Times New Roman" w:hAnsi="Arial" w:cs="Arial"/>
          <w:sz w:val="20"/>
          <w:szCs w:val="20"/>
        </w:rPr>
        <w:t>Reads partners and fly balls well on outfield coverage and goes out as needed</w:t>
      </w:r>
    </w:p>
    <w:p w:rsidR="00365DB0" w:rsidRPr="007B2C38" w:rsidRDefault="00365DB0" w:rsidP="00365DB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65DB0" w:rsidRPr="007B2C38" w:rsidRDefault="00365DB0" w:rsidP="00365DB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65DB0" w:rsidRPr="007B2C38" w:rsidRDefault="00365DB0" w:rsidP="00365DB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B2C38">
        <w:rPr>
          <w:rFonts w:ascii="Times New Roman" w:eastAsia="Times New Roman" w:hAnsi="Times New Roman" w:cs="Times New Roman"/>
          <w:b/>
          <w:bCs/>
          <w:sz w:val="28"/>
          <w:szCs w:val="20"/>
        </w:rPr>
        <w:t>Professionalism</w:t>
      </w:r>
    </w:p>
    <w:p w:rsidR="00365DB0" w:rsidRPr="007B2C38" w:rsidRDefault="00365DB0" w:rsidP="00365DB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B2C38">
        <w:rPr>
          <w:rFonts w:ascii="Arial" w:eastAsia="Times New Roman" w:hAnsi="Arial" w:cs="Arial"/>
          <w:sz w:val="20"/>
          <w:szCs w:val="20"/>
        </w:rPr>
        <w:t>Adheres to and applies rules, accepted practices, and interpretations detailed in the NFHS Softball Rule, Case Book and Umpire Manual</w:t>
      </w:r>
    </w:p>
    <w:p w:rsidR="00365DB0" w:rsidRPr="007B2C38" w:rsidRDefault="00365DB0" w:rsidP="00365DB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B2C38">
        <w:rPr>
          <w:rFonts w:ascii="Arial" w:eastAsia="Times New Roman" w:hAnsi="Arial" w:cs="Arial"/>
          <w:sz w:val="20"/>
          <w:szCs w:val="20"/>
        </w:rPr>
        <w:t>Adheres to all policies and procedures as outlined in the FHSAA Officials Guidebook</w:t>
      </w:r>
    </w:p>
    <w:p w:rsidR="00365DB0" w:rsidRPr="007B2C38" w:rsidRDefault="00365DB0" w:rsidP="00365DB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B2C38">
        <w:rPr>
          <w:rFonts w:ascii="Arial" w:eastAsia="Times New Roman" w:hAnsi="Arial" w:cs="Arial"/>
          <w:sz w:val="20"/>
          <w:szCs w:val="20"/>
        </w:rPr>
        <w:t>Adheres to all uniform and protective equipment requirements as outlined in the NFHS Umpire Manual and the FHSAA Officials Guidebook</w:t>
      </w:r>
    </w:p>
    <w:p w:rsidR="00365DB0" w:rsidRPr="007B2C38" w:rsidRDefault="00365DB0" w:rsidP="00365DB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B2C38">
        <w:rPr>
          <w:rFonts w:ascii="Arial" w:eastAsia="Times New Roman" w:hAnsi="Arial" w:cs="Arial"/>
          <w:sz w:val="20"/>
          <w:szCs w:val="20"/>
        </w:rPr>
        <w:t>Moves with purpose during a play to get into proper position to cover plays</w:t>
      </w:r>
    </w:p>
    <w:p w:rsidR="00365DB0" w:rsidRPr="007B2C38" w:rsidRDefault="00365DB0" w:rsidP="00365DB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B2C38">
        <w:rPr>
          <w:rFonts w:ascii="Arial" w:eastAsia="Times New Roman" w:hAnsi="Arial" w:cs="Arial"/>
          <w:sz w:val="20"/>
          <w:szCs w:val="20"/>
        </w:rPr>
        <w:t>Does not over hustle or draw attention to themselves</w:t>
      </w:r>
    </w:p>
    <w:p w:rsidR="00365DB0" w:rsidRPr="007B2C38" w:rsidRDefault="00365DB0" w:rsidP="00365DB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B2C38">
        <w:rPr>
          <w:rFonts w:ascii="Arial" w:eastAsia="Times New Roman" w:hAnsi="Arial" w:cs="Arial"/>
          <w:sz w:val="20"/>
          <w:szCs w:val="20"/>
        </w:rPr>
        <w:t>Displays a conscientious and earnest desire to carry out on-field duties</w:t>
      </w:r>
    </w:p>
    <w:p w:rsidR="00365DB0" w:rsidRPr="007B2C38" w:rsidRDefault="00365DB0" w:rsidP="00365DB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B2C38">
        <w:rPr>
          <w:rFonts w:ascii="Arial" w:eastAsia="Times New Roman" w:hAnsi="Arial" w:cs="Arial"/>
          <w:sz w:val="20"/>
          <w:szCs w:val="20"/>
        </w:rPr>
        <w:t>When difficult situations develop during a game, the umpire exhibits leadership and control of the situation through knowledge and skill</w:t>
      </w:r>
    </w:p>
    <w:p w:rsidR="00365DB0" w:rsidRPr="007B2C38" w:rsidRDefault="00365DB0" w:rsidP="00365DB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B2C38">
        <w:rPr>
          <w:rFonts w:ascii="Arial" w:eastAsia="Times New Roman" w:hAnsi="Arial" w:cs="Arial"/>
          <w:sz w:val="20"/>
          <w:szCs w:val="20"/>
        </w:rPr>
        <w:t>Exhibits posture that reflects interest in the game</w:t>
      </w:r>
    </w:p>
    <w:p w:rsidR="00365DB0" w:rsidRPr="007B2C38" w:rsidRDefault="00365DB0" w:rsidP="00365DB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B2C38">
        <w:rPr>
          <w:rFonts w:ascii="Arial" w:eastAsia="Times New Roman" w:hAnsi="Arial" w:cs="Arial"/>
          <w:sz w:val="20"/>
          <w:szCs w:val="20"/>
        </w:rPr>
        <w:t>Avoids excessive, casual, and/or unnecessary conversation with uniformed personnel, athletes and/or spectators during the game</w:t>
      </w:r>
    </w:p>
    <w:p w:rsidR="00434735" w:rsidRDefault="00434735">
      <w:bookmarkStart w:id="0" w:name="_GoBack"/>
      <w:bookmarkEnd w:id="0"/>
    </w:p>
    <w:sectPr w:rsidR="00434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71C1"/>
    <w:multiLevelType w:val="hybridMultilevel"/>
    <w:tmpl w:val="9CECA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A13F6F"/>
    <w:multiLevelType w:val="hybridMultilevel"/>
    <w:tmpl w:val="82C43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C9749E"/>
    <w:multiLevelType w:val="hybridMultilevel"/>
    <w:tmpl w:val="67EA1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B0"/>
    <w:rsid w:val="00000A9E"/>
    <w:rsid w:val="00001CC4"/>
    <w:rsid w:val="0001422E"/>
    <w:rsid w:val="000208F7"/>
    <w:rsid w:val="00031379"/>
    <w:rsid w:val="00036BB3"/>
    <w:rsid w:val="0005148A"/>
    <w:rsid w:val="000709CD"/>
    <w:rsid w:val="00077B79"/>
    <w:rsid w:val="0008748A"/>
    <w:rsid w:val="00097339"/>
    <w:rsid w:val="000A1F99"/>
    <w:rsid w:val="000B3D80"/>
    <w:rsid w:val="000B512B"/>
    <w:rsid w:val="000C0ACF"/>
    <w:rsid w:val="000C6DFF"/>
    <w:rsid w:val="000D1731"/>
    <w:rsid w:val="000D63C4"/>
    <w:rsid w:val="000E0048"/>
    <w:rsid w:val="000E0AE8"/>
    <w:rsid w:val="000E23D8"/>
    <w:rsid w:val="00105310"/>
    <w:rsid w:val="0011666B"/>
    <w:rsid w:val="00120924"/>
    <w:rsid w:val="001457BE"/>
    <w:rsid w:val="00157C1E"/>
    <w:rsid w:val="00175DDA"/>
    <w:rsid w:val="00186DD3"/>
    <w:rsid w:val="00195ADA"/>
    <w:rsid w:val="001A3E92"/>
    <w:rsid w:val="001A43E1"/>
    <w:rsid w:val="001C09C0"/>
    <w:rsid w:val="001C1909"/>
    <w:rsid w:val="001F6B32"/>
    <w:rsid w:val="00210ABD"/>
    <w:rsid w:val="00210FBE"/>
    <w:rsid w:val="00214A18"/>
    <w:rsid w:val="00222326"/>
    <w:rsid w:val="0023601F"/>
    <w:rsid w:val="0026194D"/>
    <w:rsid w:val="00272E48"/>
    <w:rsid w:val="00286645"/>
    <w:rsid w:val="002A0448"/>
    <w:rsid w:val="002A57EF"/>
    <w:rsid w:val="002A5D57"/>
    <w:rsid w:val="002A626F"/>
    <w:rsid w:val="002B1FDF"/>
    <w:rsid w:val="002E13D7"/>
    <w:rsid w:val="002E262C"/>
    <w:rsid w:val="002F000E"/>
    <w:rsid w:val="002F398F"/>
    <w:rsid w:val="002F68F0"/>
    <w:rsid w:val="003127C8"/>
    <w:rsid w:val="003200F0"/>
    <w:rsid w:val="00331F0E"/>
    <w:rsid w:val="00332ADC"/>
    <w:rsid w:val="003434B2"/>
    <w:rsid w:val="00346FAF"/>
    <w:rsid w:val="003605AD"/>
    <w:rsid w:val="00365DB0"/>
    <w:rsid w:val="003677E3"/>
    <w:rsid w:val="00374291"/>
    <w:rsid w:val="003804BD"/>
    <w:rsid w:val="0038133D"/>
    <w:rsid w:val="00394BE0"/>
    <w:rsid w:val="00397430"/>
    <w:rsid w:val="003A1822"/>
    <w:rsid w:val="003A7647"/>
    <w:rsid w:val="003E2EEE"/>
    <w:rsid w:val="003F257D"/>
    <w:rsid w:val="003F690D"/>
    <w:rsid w:val="003F787C"/>
    <w:rsid w:val="00430B64"/>
    <w:rsid w:val="00431778"/>
    <w:rsid w:val="00432FFC"/>
    <w:rsid w:val="00434735"/>
    <w:rsid w:val="00446C8B"/>
    <w:rsid w:val="00450B39"/>
    <w:rsid w:val="00456D3A"/>
    <w:rsid w:val="00471FE6"/>
    <w:rsid w:val="004745F9"/>
    <w:rsid w:val="00480251"/>
    <w:rsid w:val="00481220"/>
    <w:rsid w:val="004A5A93"/>
    <w:rsid w:val="004B42F7"/>
    <w:rsid w:val="004C3D47"/>
    <w:rsid w:val="00511D9A"/>
    <w:rsid w:val="00516571"/>
    <w:rsid w:val="00527FDB"/>
    <w:rsid w:val="0053442F"/>
    <w:rsid w:val="00550A25"/>
    <w:rsid w:val="00555E29"/>
    <w:rsid w:val="005617E3"/>
    <w:rsid w:val="005770AC"/>
    <w:rsid w:val="005960CB"/>
    <w:rsid w:val="005A2142"/>
    <w:rsid w:val="005A4BFA"/>
    <w:rsid w:val="005A6749"/>
    <w:rsid w:val="005B4A5D"/>
    <w:rsid w:val="005C309F"/>
    <w:rsid w:val="005D42D5"/>
    <w:rsid w:val="005E05E5"/>
    <w:rsid w:val="005E425C"/>
    <w:rsid w:val="005F3F70"/>
    <w:rsid w:val="005F4743"/>
    <w:rsid w:val="00600974"/>
    <w:rsid w:val="00635759"/>
    <w:rsid w:val="00657D0C"/>
    <w:rsid w:val="00660B48"/>
    <w:rsid w:val="00671A4D"/>
    <w:rsid w:val="00687EF5"/>
    <w:rsid w:val="006A497C"/>
    <w:rsid w:val="006A6A10"/>
    <w:rsid w:val="006A7415"/>
    <w:rsid w:val="006B5477"/>
    <w:rsid w:val="006C54DF"/>
    <w:rsid w:val="006D3005"/>
    <w:rsid w:val="006F0424"/>
    <w:rsid w:val="006F1521"/>
    <w:rsid w:val="006F6EEF"/>
    <w:rsid w:val="007008BD"/>
    <w:rsid w:val="00706C69"/>
    <w:rsid w:val="007138FC"/>
    <w:rsid w:val="00716749"/>
    <w:rsid w:val="00736181"/>
    <w:rsid w:val="00737570"/>
    <w:rsid w:val="00745463"/>
    <w:rsid w:val="00747A4F"/>
    <w:rsid w:val="00782046"/>
    <w:rsid w:val="007A0CD2"/>
    <w:rsid w:val="007B1FEA"/>
    <w:rsid w:val="007B4DD7"/>
    <w:rsid w:val="007D00BE"/>
    <w:rsid w:val="00807162"/>
    <w:rsid w:val="00823A67"/>
    <w:rsid w:val="00833370"/>
    <w:rsid w:val="008363C1"/>
    <w:rsid w:val="00842D00"/>
    <w:rsid w:val="00845858"/>
    <w:rsid w:val="00850482"/>
    <w:rsid w:val="00854EB5"/>
    <w:rsid w:val="008618F6"/>
    <w:rsid w:val="00861CE7"/>
    <w:rsid w:val="008722EC"/>
    <w:rsid w:val="00880B1C"/>
    <w:rsid w:val="008878FD"/>
    <w:rsid w:val="008955AB"/>
    <w:rsid w:val="008B2747"/>
    <w:rsid w:val="008C0ADD"/>
    <w:rsid w:val="008C145E"/>
    <w:rsid w:val="008D16EF"/>
    <w:rsid w:val="00903093"/>
    <w:rsid w:val="009047E7"/>
    <w:rsid w:val="009355F3"/>
    <w:rsid w:val="009420E9"/>
    <w:rsid w:val="00946AA0"/>
    <w:rsid w:val="00952C90"/>
    <w:rsid w:val="00965E35"/>
    <w:rsid w:val="009A28C4"/>
    <w:rsid w:val="009A382B"/>
    <w:rsid w:val="009C25A6"/>
    <w:rsid w:val="009E2012"/>
    <w:rsid w:val="009F7CFC"/>
    <w:rsid w:val="00A04715"/>
    <w:rsid w:val="00A1370C"/>
    <w:rsid w:val="00A32032"/>
    <w:rsid w:val="00A35C9E"/>
    <w:rsid w:val="00A35FDD"/>
    <w:rsid w:val="00A47803"/>
    <w:rsid w:val="00A47D1D"/>
    <w:rsid w:val="00A53FD7"/>
    <w:rsid w:val="00A56EB6"/>
    <w:rsid w:val="00A6127D"/>
    <w:rsid w:val="00A646A3"/>
    <w:rsid w:val="00A70482"/>
    <w:rsid w:val="00A70619"/>
    <w:rsid w:val="00A77C98"/>
    <w:rsid w:val="00AB0BF3"/>
    <w:rsid w:val="00AB2FB6"/>
    <w:rsid w:val="00AC01DA"/>
    <w:rsid w:val="00AD4284"/>
    <w:rsid w:val="00AE4C75"/>
    <w:rsid w:val="00AF4B0F"/>
    <w:rsid w:val="00B03F2C"/>
    <w:rsid w:val="00B04723"/>
    <w:rsid w:val="00B15379"/>
    <w:rsid w:val="00B21DF0"/>
    <w:rsid w:val="00B47254"/>
    <w:rsid w:val="00B4778F"/>
    <w:rsid w:val="00B81401"/>
    <w:rsid w:val="00B90D54"/>
    <w:rsid w:val="00BA337B"/>
    <w:rsid w:val="00BC2901"/>
    <w:rsid w:val="00BC2EAD"/>
    <w:rsid w:val="00BE6AF2"/>
    <w:rsid w:val="00BF15DA"/>
    <w:rsid w:val="00BF62DC"/>
    <w:rsid w:val="00C10F9F"/>
    <w:rsid w:val="00C263D3"/>
    <w:rsid w:val="00C377C5"/>
    <w:rsid w:val="00C436AA"/>
    <w:rsid w:val="00C5103A"/>
    <w:rsid w:val="00C56B1D"/>
    <w:rsid w:val="00C64A9A"/>
    <w:rsid w:val="00C656D1"/>
    <w:rsid w:val="00C66A3E"/>
    <w:rsid w:val="00C8245C"/>
    <w:rsid w:val="00C876D6"/>
    <w:rsid w:val="00C90D22"/>
    <w:rsid w:val="00C9252D"/>
    <w:rsid w:val="00C9470A"/>
    <w:rsid w:val="00C95E25"/>
    <w:rsid w:val="00C95F65"/>
    <w:rsid w:val="00CA54EA"/>
    <w:rsid w:val="00CB0C4D"/>
    <w:rsid w:val="00CD2327"/>
    <w:rsid w:val="00CD5881"/>
    <w:rsid w:val="00CF1774"/>
    <w:rsid w:val="00CF638A"/>
    <w:rsid w:val="00D02BEE"/>
    <w:rsid w:val="00D21FD5"/>
    <w:rsid w:val="00D329D7"/>
    <w:rsid w:val="00D35753"/>
    <w:rsid w:val="00D362EB"/>
    <w:rsid w:val="00D41B5F"/>
    <w:rsid w:val="00D542E9"/>
    <w:rsid w:val="00D5715F"/>
    <w:rsid w:val="00D77E5D"/>
    <w:rsid w:val="00D909C1"/>
    <w:rsid w:val="00D912B7"/>
    <w:rsid w:val="00DA36DF"/>
    <w:rsid w:val="00DC0CC9"/>
    <w:rsid w:val="00DD24AB"/>
    <w:rsid w:val="00DE4521"/>
    <w:rsid w:val="00E156C9"/>
    <w:rsid w:val="00E345E0"/>
    <w:rsid w:val="00E51A85"/>
    <w:rsid w:val="00E5504B"/>
    <w:rsid w:val="00E55F19"/>
    <w:rsid w:val="00E679C3"/>
    <w:rsid w:val="00E67E11"/>
    <w:rsid w:val="00E748D5"/>
    <w:rsid w:val="00E77FB4"/>
    <w:rsid w:val="00E80C03"/>
    <w:rsid w:val="00E80FF1"/>
    <w:rsid w:val="00E87089"/>
    <w:rsid w:val="00EB20B2"/>
    <w:rsid w:val="00EB3DA3"/>
    <w:rsid w:val="00EC2C99"/>
    <w:rsid w:val="00EE2E9A"/>
    <w:rsid w:val="00EE4A69"/>
    <w:rsid w:val="00EF16E6"/>
    <w:rsid w:val="00F01F23"/>
    <w:rsid w:val="00F11430"/>
    <w:rsid w:val="00F1258E"/>
    <w:rsid w:val="00F12626"/>
    <w:rsid w:val="00F319EA"/>
    <w:rsid w:val="00F755C6"/>
    <w:rsid w:val="00F8138A"/>
    <w:rsid w:val="00F835E7"/>
    <w:rsid w:val="00F92F57"/>
    <w:rsid w:val="00FA2F68"/>
    <w:rsid w:val="00FB4A7B"/>
    <w:rsid w:val="00FB601B"/>
    <w:rsid w:val="00FC38DF"/>
    <w:rsid w:val="00FD3C06"/>
    <w:rsid w:val="00FD3DB6"/>
    <w:rsid w:val="00FD3FC2"/>
    <w:rsid w:val="00FF1E43"/>
    <w:rsid w:val="00FF42D5"/>
    <w:rsid w:val="00FF459C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D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D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Dwayne</dc:creator>
  <cp:lastModifiedBy>Dwayne</cp:lastModifiedBy>
  <cp:revision>1</cp:revision>
  <dcterms:created xsi:type="dcterms:W3CDTF">2014-09-16T15:51:00Z</dcterms:created>
  <dcterms:modified xsi:type="dcterms:W3CDTF">2014-09-16T15:52:00Z</dcterms:modified>
</cp:coreProperties>
</file>